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52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</w:p>
    <w:p w:rsidR="007E7A52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Ангел Русев</w:t>
      </w:r>
      <w:r w:rsidRPr="00F9342C">
        <w:rPr>
          <w:sz w:val="28"/>
          <w:szCs w:val="28"/>
          <w:lang w:eastAsia="bg-BG"/>
        </w:rPr>
        <w:t xml:space="preserve"> – вдигане на тежести, клуб „Русе“ – европейски шампион за мъже, трети на европейското за състезатели до 23 години, шести на </w:t>
      </w:r>
      <w:proofErr w:type="spellStart"/>
      <w:r w:rsidRPr="00F9342C">
        <w:rPr>
          <w:sz w:val="28"/>
          <w:szCs w:val="28"/>
          <w:lang w:eastAsia="bg-BG"/>
        </w:rPr>
        <w:t>сметовното</w:t>
      </w:r>
      <w:proofErr w:type="spellEnd"/>
      <w:r w:rsidRPr="00F9342C">
        <w:rPr>
          <w:sz w:val="28"/>
          <w:szCs w:val="28"/>
          <w:lang w:eastAsia="bg-BG"/>
        </w:rPr>
        <w:t xml:space="preserve"> за мъже в Бахрейн.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Алис Миленова</w:t>
      </w:r>
      <w:r w:rsidRPr="00F9342C">
        <w:rPr>
          <w:sz w:val="28"/>
          <w:szCs w:val="28"/>
          <w:lang w:eastAsia="bg-BG"/>
        </w:rPr>
        <w:t xml:space="preserve"> – бокс, клуб „Русе“ – пето място на европейско първенство за девойки, шампионка на купа „България“, национална шампионка.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Александър Митев</w:t>
      </w:r>
      <w:r w:rsidRPr="00F9342C">
        <w:rPr>
          <w:sz w:val="28"/>
          <w:szCs w:val="28"/>
          <w:lang w:eastAsia="bg-BG"/>
        </w:rPr>
        <w:t xml:space="preserve"> – тенис, клуб „Приста 2011“ – първо място на сингъл и на двойки на държавен турнир до 16 години в Русе, трето място сингъл и първо двойки на ITF j30 до 18 години в Кишинев. второ място двойки на държавното лично първенство до 16 години в София, първи на сингъл и трети на двойки на ITF j30 в Добрич. Четвъртфинал на сингъл и трети на двойки на ITF j60 в Скопие, трети на двойки на ITF j60, Варна. Втори на двойки на ITF j30, Пловдив. В световната ранглиста до 18 години е номер 900.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Валентин Андонов</w:t>
      </w:r>
      <w:r w:rsidRPr="00F9342C">
        <w:rPr>
          <w:sz w:val="28"/>
          <w:szCs w:val="28"/>
          <w:lang w:eastAsia="bg-BG"/>
        </w:rPr>
        <w:t xml:space="preserve"> – академично гребане, клуб „Локомотив“ – вицешампион в екипажа на четворката на балканското първенство за юноши старша възраст, с 5 титли на националното лично и държавното отборно първенство.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 xml:space="preserve">Валентин </w:t>
      </w:r>
      <w:proofErr w:type="spellStart"/>
      <w:r w:rsidRPr="00F9342C">
        <w:rPr>
          <w:b/>
          <w:bCs/>
          <w:sz w:val="28"/>
          <w:szCs w:val="28"/>
          <w:lang w:eastAsia="bg-BG"/>
        </w:rPr>
        <w:t>Хасърджиев</w:t>
      </w:r>
      <w:proofErr w:type="spellEnd"/>
      <w:r w:rsidRPr="00F9342C">
        <w:rPr>
          <w:sz w:val="28"/>
          <w:szCs w:val="28"/>
          <w:lang w:eastAsia="bg-BG"/>
        </w:rPr>
        <w:t xml:space="preserve"> – </w:t>
      </w:r>
      <w:proofErr w:type="spellStart"/>
      <w:r w:rsidRPr="00F9342C">
        <w:rPr>
          <w:sz w:val="28"/>
          <w:szCs w:val="28"/>
          <w:lang w:eastAsia="bg-BG"/>
        </w:rPr>
        <w:t>дж</w:t>
      </w:r>
      <w:r w:rsidR="009A0A00">
        <w:rPr>
          <w:sz w:val="28"/>
          <w:szCs w:val="28"/>
          <w:lang w:eastAsia="bg-BG"/>
        </w:rPr>
        <w:t>и</w:t>
      </w:r>
      <w:r w:rsidRPr="00F9342C">
        <w:rPr>
          <w:sz w:val="28"/>
          <w:szCs w:val="28"/>
          <w:lang w:eastAsia="bg-BG"/>
        </w:rPr>
        <w:t>у-джицу</w:t>
      </w:r>
      <w:proofErr w:type="spellEnd"/>
      <w:r w:rsidRPr="00F9342C">
        <w:rPr>
          <w:sz w:val="28"/>
          <w:szCs w:val="28"/>
          <w:lang w:eastAsia="bg-BG"/>
        </w:rPr>
        <w:t xml:space="preserve"> </w:t>
      </w:r>
      <w:proofErr w:type="spellStart"/>
      <w:r w:rsidRPr="00F9342C">
        <w:rPr>
          <w:sz w:val="28"/>
          <w:szCs w:val="28"/>
          <w:lang w:eastAsia="bg-BG"/>
        </w:rPr>
        <w:t>файтинг</w:t>
      </w:r>
      <w:proofErr w:type="spellEnd"/>
      <w:r w:rsidRPr="00F9342C">
        <w:rPr>
          <w:sz w:val="28"/>
          <w:szCs w:val="28"/>
          <w:lang w:eastAsia="bg-BG"/>
        </w:rPr>
        <w:t xml:space="preserve"> система, клуб „Динамо“ – световен шампион за момчета до 14 години в Гърция 2024, </w:t>
      </w:r>
      <w:proofErr w:type="spellStart"/>
      <w:r w:rsidRPr="00F9342C">
        <w:rPr>
          <w:sz w:val="28"/>
          <w:szCs w:val="28"/>
          <w:lang w:eastAsia="bg-BG"/>
        </w:rPr>
        <w:t>вице</w:t>
      </w:r>
      <w:proofErr w:type="spellEnd"/>
      <w:r w:rsidR="009A0A00">
        <w:rPr>
          <w:sz w:val="28"/>
          <w:szCs w:val="28"/>
          <w:lang w:eastAsia="bg-BG"/>
        </w:rPr>
        <w:t xml:space="preserve"> </w:t>
      </w:r>
      <w:bookmarkStart w:id="0" w:name="_GoBack"/>
      <w:bookmarkEnd w:id="0"/>
      <w:r w:rsidRPr="00F9342C">
        <w:rPr>
          <w:sz w:val="28"/>
          <w:szCs w:val="28"/>
          <w:lang w:eastAsia="bg-BG"/>
        </w:rPr>
        <w:t>балкански шампион в Румъния, държавен шампион.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proofErr w:type="spellStart"/>
      <w:r w:rsidRPr="00F9342C">
        <w:rPr>
          <w:b/>
          <w:bCs/>
          <w:sz w:val="28"/>
          <w:szCs w:val="28"/>
          <w:lang w:eastAsia="bg-BG"/>
        </w:rPr>
        <w:t>Викторио</w:t>
      </w:r>
      <w:proofErr w:type="spellEnd"/>
      <w:r w:rsidRPr="00F9342C">
        <w:rPr>
          <w:b/>
          <w:bCs/>
          <w:sz w:val="28"/>
          <w:szCs w:val="28"/>
          <w:lang w:eastAsia="bg-BG"/>
        </w:rPr>
        <w:t xml:space="preserve"> Илие</w:t>
      </w:r>
      <w:r w:rsidRPr="00F9342C">
        <w:rPr>
          <w:sz w:val="28"/>
          <w:szCs w:val="28"/>
          <w:lang w:eastAsia="bg-BG"/>
        </w:rPr>
        <w:t>в – бокс, клуб „Локомотив“ – европейски шампион за младежи, национален шампион за мъже, осми на младежкото световно първенство.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Габриела Замфирова</w:t>
      </w:r>
      <w:r w:rsidRPr="00F9342C">
        <w:rPr>
          <w:sz w:val="28"/>
          <w:szCs w:val="28"/>
          <w:lang w:eastAsia="bg-BG"/>
        </w:rPr>
        <w:t xml:space="preserve"> – карате, клуб „</w:t>
      </w:r>
      <w:proofErr w:type="spellStart"/>
      <w:r w:rsidRPr="00F9342C">
        <w:rPr>
          <w:sz w:val="28"/>
          <w:szCs w:val="28"/>
          <w:lang w:eastAsia="bg-BG"/>
        </w:rPr>
        <w:t>Ипон</w:t>
      </w:r>
      <w:proofErr w:type="spellEnd"/>
      <w:r w:rsidRPr="00F9342C">
        <w:rPr>
          <w:sz w:val="28"/>
          <w:szCs w:val="28"/>
          <w:lang w:eastAsia="bg-BG"/>
        </w:rPr>
        <w:t>“ – европейска шампионка до 16 години, първо място на място на международна купа в Габрово.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Даниел Върбанов</w:t>
      </w:r>
      <w:r w:rsidRPr="00F9342C">
        <w:rPr>
          <w:sz w:val="28"/>
          <w:szCs w:val="28"/>
          <w:lang w:eastAsia="bg-BG"/>
        </w:rPr>
        <w:t xml:space="preserve"> – карате </w:t>
      </w:r>
      <w:proofErr w:type="spellStart"/>
      <w:r w:rsidRPr="00F9342C">
        <w:rPr>
          <w:sz w:val="28"/>
          <w:szCs w:val="28"/>
          <w:lang w:eastAsia="bg-BG"/>
        </w:rPr>
        <w:t>шотокан</w:t>
      </w:r>
      <w:proofErr w:type="spellEnd"/>
      <w:r w:rsidRPr="00F9342C">
        <w:rPr>
          <w:sz w:val="28"/>
          <w:szCs w:val="28"/>
          <w:lang w:eastAsia="bg-BG"/>
        </w:rPr>
        <w:t>, клуб „</w:t>
      </w:r>
      <w:proofErr w:type="spellStart"/>
      <w:r w:rsidRPr="00F9342C">
        <w:rPr>
          <w:sz w:val="28"/>
          <w:szCs w:val="28"/>
          <w:lang w:eastAsia="bg-BG"/>
        </w:rPr>
        <w:t>Икигай</w:t>
      </w:r>
      <w:proofErr w:type="spellEnd"/>
      <w:r w:rsidRPr="00F9342C">
        <w:rPr>
          <w:sz w:val="28"/>
          <w:szCs w:val="28"/>
          <w:lang w:eastAsia="bg-BG"/>
        </w:rPr>
        <w:t xml:space="preserve">“ – европейски шампион за младежи, </w:t>
      </w:r>
      <w:proofErr w:type="spellStart"/>
      <w:r w:rsidRPr="00F9342C">
        <w:rPr>
          <w:sz w:val="28"/>
          <w:szCs w:val="28"/>
          <w:lang w:eastAsia="bg-BG"/>
        </w:rPr>
        <w:t>вице</w:t>
      </w:r>
      <w:proofErr w:type="spellEnd"/>
      <w:r w:rsidR="009A0A00">
        <w:rPr>
          <w:sz w:val="28"/>
          <w:szCs w:val="28"/>
          <w:lang w:eastAsia="bg-BG"/>
        </w:rPr>
        <w:t xml:space="preserve"> </w:t>
      </w:r>
      <w:r w:rsidRPr="00F9342C">
        <w:rPr>
          <w:sz w:val="28"/>
          <w:szCs w:val="28"/>
          <w:lang w:eastAsia="bg-BG"/>
        </w:rPr>
        <w:t>световен за младежи, бронзов медалист от световно за мъже.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Дениз Данев</w:t>
      </w:r>
      <w:r w:rsidRPr="00F9342C">
        <w:rPr>
          <w:sz w:val="28"/>
          <w:szCs w:val="28"/>
          <w:lang w:eastAsia="bg-BG"/>
        </w:rPr>
        <w:t xml:space="preserve"> – вдигане на тежести, клуб „Русе“ – четвърти на европейско първенство за младежи до 23 години, десети на световното първенство за мъже, държавен вицешампион за мъже,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Джан Зарков</w:t>
      </w:r>
      <w:r w:rsidR="009A0A00">
        <w:rPr>
          <w:sz w:val="28"/>
          <w:szCs w:val="28"/>
          <w:lang w:eastAsia="bg-BG"/>
        </w:rPr>
        <w:t xml:space="preserve"> – вдигане на те</w:t>
      </w:r>
      <w:r w:rsidRPr="00F9342C">
        <w:rPr>
          <w:sz w:val="28"/>
          <w:szCs w:val="28"/>
          <w:lang w:eastAsia="bg-BG"/>
        </w:rPr>
        <w:t>жести, клуб „Русе“ – бронзов медалист на европейското първенство за мъже /кат. 55 кг/, четвърти на европейското за юноши до 20 години, 11-и на световното първенство за юноши, 7-и на световното първенство за мъже, държавен шампионат за мъже и юноши /61 кг/.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 xml:space="preserve">Елица </w:t>
      </w:r>
      <w:proofErr w:type="spellStart"/>
      <w:r w:rsidRPr="00F9342C">
        <w:rPr>
          <w:b/>
          <w:bCs/>
          <w:sz w:val="28"/>
          <w:szCs w:val="28"/>
          <w:lang w:eastAsia="bg-BG"/>
        </w:rPr>
        <w:t>Стелиянова</w:t>
      </w:r>
      <w:proofErr w:type="spellEnd"/>
      <w:r w:rsidRPr="00F9342C">
        <w:rPr>
          <w:sz w:val="28"/>
          <w:szCs w:val="28"/>
          <w:lang w:eastAsia="bg-BG"/>
        </w:rPr>
        <w:t xml:space="preserve"> – карате-</w:t>
      </w:r>
      <w:proofErr w:type="spellStart"/>
      <w:r w:rsidRPr="00F9342C">
        <w:rPr>
          <w:sz w:val="28"/>
          <w:szCs w:val="28"/>
          <w:lang w:eastAsia="bg-BG"/>
        </w:rPr>
        <w:t>киокушин</w:t>
      </w:r>
      <w:proofErr w:type="spellEnd"/>
      <w:r w:rsidRPr="00F9342C">
        <w:rPr>
          <w:sz w:val="28"/>
          <w:szCs w:val="28"/>
          <w:lang w:eastAsia="bg-BG"/>
        </w:rPr>
        <w:t xml:space="preserve">, „Спортен клуб Русе“ – европейска шампионка и бронзова </w:t>
      </w:r>
      <w:proofErr w:type="spellStart"/>
      <w:r w:rsidRPr="00F9342C">
        <w:rPr>
          <w:sz w:val="28"/>
          <w:szCs w:val="28"/>
          <w:lang w:eastAsia="bg-BG"/>
        </w:rPr>
        <w:t>медалистка</w:t>
      </w:r>
      <w:proofErr w:type="spellEnd"/>
      <w:r w:rsidRPr="00F9342C">
        <w:rPr>
          <w:sz w:val="28"/>
          <w:szCs w:val="28"/>
          <w:lang w:eastAsia="bg-BG"/>
        </w:rPr>
        <w:t xml:space="preserve"> за </w:t>
      </w:r>
      <w:proofErr w:type="spellStart"/>
      <w:r w:rsidRPr="00F9342C">
        <w:rPr>
          <w:sz w:val="28"/>
          <w:szCs w:val="28"/>
          <w:lang w:eastAsia="bg-BG"/>
        </w:rPr>
        <w:t>кадетки</w:t>
      </w:r>
      <w:proofErr w:type="spellEnd"/>
      <w:r w:rsidRPr="00F9342C">
        <w:rPr>
          <w:sz w:val="28"/>
          <w:szCs w:val="28"/>
          <w:lang w:eastAsia="bg-BG"/>
        </w:rPr>
        <w:t>, със злато и бронз на държавното първенство в отделните дисциплини.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lastRenderedPageBreak/>
        <w:t xml:space="preserve">– </w:t>
      </w:r>
      <w:r w:rsidRPr="00F9342C">
        <w:rPr>
          <w:b/>
          <w:bCs/>
          <w:sz w:val="28"/>
          <w:szCs w:val="28"/>
          <w:lang w:eastAsia="bg-BG"/>
        </w:rPr>
        <w:t xml:space="preserve">Елена </w:t>
      </w:r>
      <w:proofErr w:type="spellStart"/>
      <w:r w:rsidRPr="00F9342C">
        <w:rPr>
          <w:b/>
          <w:bCs/>
          <w:sz w:val="28"/>
          <w:szCs w:val="28"/>
          <w:lang w:eastAsia="bg-BG"/>
        </w:rPr>
        <w:t>Емануилова</w:t>
      </w:r>
      <w:proofErr w:type="spellEnd"/>
      <w:r w:rsidRPr="00F9342C">
        <w:rPr>
          <w:sz w:val="28"/>
          <w:szCs w:val="28"/>
          <w:lang w:eastAsia="bg-BG"/>
        </w:rPr>
        <w:t>-карате, клуб „</w:t>
      </w:r>
      <w:proofErr w:type="spellStart"/>
      <w:r w:rsidRPr="00F9342C">
        <w:rPr>
          <w:sz w:val="28"/>
          <w:szCs w:val="28"/>
          <w:lang w:eastAsia="bg-BG"/>
        </w:rPr>
        <w:t>Ипон</w:t>
      </w:r>
      <w:proofErr w:type="spellEnd"/>
      <w:r w:rsidRPr="00F9342C">
        <w:rPr>
          <w:sz w:val="28"/>
          <w:szCs w:val="28"/>
          <w:lang w:eastAsia="bg-BG"/>
        </w:rPr>
        <w:t xml:space="preserve">“ – европейска шампионка до 16 години, държавна шампионка на кумите и ката за момичета до 14, първо място на международна купа в Габрово /16 години/, държавна </w:t>
      </w:r>
      <w:proofErr w:type="spellStart"/>
      <w:r w:rsidRPr="00F9342C">
        <w:rPr>
          <w:sz w:val="28"/>
          <w:szCs w:val="28"/>
          <w:lang w:eastAsia="bg-BG"/>
        </w:rPr>
        <w:t>вицещампионка</w:t>
      </w:r>
      <w:proofErr w:type="spellEnd"/>
      <w:r w:rsidRPr="00F9342C">
        <w:rPr>
          <w:sz w:val="28"/>
          <w:szCs w:val="28"/>
          <w:lang w:eastAsia="bg-BG"/>
        </w:rPr>
        <w:t xml:space="preserve"> за девойки /16г/.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Иван Банчев</w:t>
      </w:r>
      <w:r w:rsidRPr="00F9342C">
        <w:rPr>
          <w:sz w:val="28"/>
          <w:szCs w:val="28"/>
          <w:lang w:eastAsia="bg-BG"/>
        </w:rPr>
        <w:t xml:space="preserve"> – стрелба с лък, клуб „</w:t>
      </w:r>
      <w:proofErr w:type="spellStart"/>
      <w:r w:rsidRPr="00F9342C">
        <w:rPr>
          <w:sz w:val="28"/>
          <w:szCs w:val="28"/>
          <w:lang w:eastAsia="bg-BG"/>
        </w:rPr>
        <w:t>Джамбо</w:t>
      </w:r>
      <w:proofErr w:type="spellEnd"/>
      <w:r w:rsidRPr="00F9342C">
        <w:rPr>
          <w:sz w:val="28"/>
          <w:szCs w:val="28"/>
          <w:lang w:eastAsia="bg-BG"/>
        </w:rPr>
        <w:t>“ – шампион на турнир „Афродита“ в Кипър, 4-и на Световна купа в Словения, 9-и на европ</w:t>
      </w:r>
      <w:r w:rsidR="009A0A00">
        <w:rPr>
          <w:sz w:val="28"/>
          <w:szCs w:val="28"/>
          <w:lang w:eastAsia="bg-BG"/>
        </w:rPr>
        <w:t>е</w:t>
      </w:r>
      <w:r w:rsidRPr="00F9342C">
        <w:rPr>
          <w:sz w:val="28"/>
          <w:szCs w:val="28"/>
          <w:lang w:eastAsia="bg-BG"/>
        </w:rPr>
        <w:t>йско първенство, държавен шампион на открито и в зала за мъже.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Лазар Пенев</w:t>
      </w:r>
      <w:r w:rsidRPr="00F9342C">
        <w:rPr>
          <w:sz w:val="28"/>
          <w:szCs w:val="28"/>
          <w:lang w:eastAsia="bg-BG"/>
        </w:rPr>
        <w:t xml:space="preserve"> – академично гребане, клуб „Локомотив“ – с 6 шампионски титли при мъжете на личното национално и държавното отборно първенство.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Мартин Пеев</w:t>
      </w:r>
      <w:r w:rsidRPr="00F9342C">
        <w:rPr>
          <w:sz w:val="28"/>
          <w:szCs w:val="28"/>
          <w:lang w:eastAsia="bg-BG"/>
        </w:rPr>
        <w:t xml:space="preserve"> – карате-</w:t>
      </w:r>
      <w:proofErr w:type="spellStart"/>
      <w:r w:rsidRPr="00F9342C">
        <w:rPr>
          <w:sz w:val="28"/>
          <w:szCs w:val="28"/>
          <w:lang w:eastAsia="bg-BG"/>
        </w:rPr>
        <w:t>киокушин</w:t>
      </w:r>
      <w:proofErr w:type="spellEnd"/>
      <w:r w:rsidRPr="00F9342C">
        <w:rPr>
          <w:sz w:val="28"/>
          <w:szCs w:val="28"/>
          <w:lang w:eastAsia="bg-BG"/>
        </w:rPr>
        <w:t>, „Спортен клуб Русе“ – сребърен и бронзов медалист при кадетите на европейско първенство в отделните дисциплини, държавен шампион на кумите и ката.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Никол Нунева</w:t>
      </w:r>
      <w:r w:rsidRPr="00F9342C">
        <w:rPr>
          <w:sz w:val="28"/>
          <w:szCs w:val="28"/>
          <w:lang w:eastAsia="bg-BG"/>
        </w:rPr>
        <w:t xml:space="preserve"> – тенис, клуб „Приста 2011“ – турнир от веригата „</w:t>
      </w:r>
      <w:proofErr w:type="spellStart"/>
      <w:r w:rsidRPr="00F9342C">
        <w:rPr>
          <w:sz w:val="28"/>
          <w:szCs w:val="28"/>
          <w:lang w:eastAsia="bg-BG"/>
        </w:rPr>
        <w:t>Teнис</w:t>
      </w:r>
      <w:proofErr w:type="spellEnd"/>
      <w:r w:rsidRPr="00F9342C">
        <w:rPr>
          <w:sz w:val="28"/>
          <w:szCs w:val="28"/>
          <w:lang w:eastAsia="bg-BG"/>
        </w:rPr>
        <w:t xml:space="preserve"> Европа“ U14 – второ място на двойки, държавно лично първенство до 14 години – първо място на сингъл и на двойки. „</w:t>
      </w:r>
      <w:proofErr w:type="spellStart"/>
      <w:r w:rsidRPr="00F9342C">
        <w:rPr>
          <w:sz w:val="28"/>
          <w:szCs w:val="28"/>
          <w:lang w:eastAsia="bg-BG"/>
        </w:rPr>
        <w:t>Tенис</w:t>
      </w:r>
      <w:proofErr w:type="spellEnd"/>
      <w:r w:rsidRPr="00F9342C">
        <w:rPr>
          <w:sz w:val="28"/>
          <w:szCs w:val="28"/>
          <w:lang w:eastAsia="bg-BG"/>
        </w:rPr>
        <w:t xml:space="preserve"> Европа“ – първо място на сингъл и второ на двойки. „Тенис Европа“, 16 години, първо място на двойки. „</w:t>
      </w:r>
      <w:proofErr w:type="spellStart"/>
      <w:r w:rsidRPr="00F9342C">
        <w:rPr>
          <w:sz w:val="28"/>
          <w:szCs w:val="28"/>
          <w:lang w:eastAsia="bg-BG"/>
        </w:rPr>
        <w:t>Tенис</w:t>
      </w:r>
      <w:proofErr w:type="spellEnd"/>
      <w:r w:rsidRPr="00F9342C">
        <w:rPr>
          <w:sz w:val="28"/>
          <w:szCs w:val="28"/>
          <w:lang w:eastAsia="bg-BG"/>
        </w:rPr>
        <w:t xml:space="preserve"> Европа“ 16, първо място на сингъл и на двойки,  ITF U18 – първо място на двойки и второ на сингъл.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Радослав Росенов</w:t>
      </w:r>
      <w:r w:rsidRPr="00F9342C">
        <w:rPr>
          <w:sz w:val="28"/>
          <w:szCs w:val="28"/>
          <w:lang w:eastAsia="bg-BG"/>
        </w:rPr>
        <w:t xml:space="preserve"> – бокс, клуб „Русе“ – европейски вицешампион за мъже, европейски шампион за състезатели до 23 години. Шампион и носител на купа „</w:t>
      </w:r>
      <w:proofErr w:type="spellStart"/>
      <w:r w:rsidRPr="00F9342C">
        <w:rPr>
          <w:sz w:val="28"/>
          <w:szCs w:val="28"/>
          <w:lang w:eastAsia="bg-BG"/>
        </w:rPr>
        <w:t>Странджата</w:t>
      </w:r>
      <w:proofErr w:type="spellEnd"/>
      <w:r w:rsidRPr="00F9342C">
        <w:rPr>
          <w:sz w:val="28"/>
          <w:szCs w:val="28"/>
          <w:lang w:eastAsia="bg-BG"/>
        </w:rPr>
        <w:t>“ през 2024 година. Национален шампион и златен медалист на купа „България“. Участник на олимпийските игри.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Зоя Иванова</w:t>
      </w:r>
      <w:r w:rsidRPr="00F9342C">
        <w:rPr>
          <w:sz w:val="28"/>
          <w:szCs w:val="28"/>
          <w:lang w:eastAsia="bg-BG"/>
        </w:rPr>
        <w:t xml:space="preserve"> – самбо, клуб „Спартак“ – бронзова </w:t>
      </w:r>
      <w:proofErr w:type="spellStart"/>
      <w:r w:rsidRPr="00F9342C">
        <w:rPr>
          <w:sz w:val="28"/>
          <w:szCs w:val="28"/>
          <w:lang w:eastAsia="bg-BG"/>
        </w:rPr>
        <w:t>медалистка</w:t>
      </w:r>
      <w:proofErr w:type="spellEnd"/>
      <w:r w:rsidRPr="00F9342C">
        <w:rPr>
          <w:sz w:val="28"/>
          <w:szCs w:val="28"/>
          <w:lang w:eastAsia="bg-BG"/>
        </w:rPr>
        <w:t xml:space="preserve"> на световното първенство по самбо в Кипър.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Преслав Кушев</w:t>
      </w:r>
      <w:r w:rsidRPr="00F9342C">
        <w:rPr>
          <w:sz w:val="28"/>
          <w:szCs w:val="28"/>
          <w:lang w:eastAsia="bg-BG"/>
        </w:rPr>
        <w:t xml:space="preserve"> /роден 2007 година/ – триатлон, клуб „</w:t>
      </w:r>
      <w:proofErr w:type="spellStart"/>
      <w:r w:rsidRPr="00F9342C">
        <w:rPr>
          <w:sz w:val="28"/>
          <w:szCs w:val="28"/>
          <w:lang w:eastAsia="bg-BG"/>
        </w:rPr>
        <w:t>Далян</w:t>
      </w:r>
      <w:proofErr w:type="spellEnd"/>
      <w:r w:rsidRPr="00F9342C">
        <w:rPr>
          <w:sz w:val="28"/>
          <w:szCs w:val="28"/>
          <w:lang w:eastAsia="bg-BG"/>
        </w:rPr>
        <w:t xml:space="preserve">“ – балкански шампион в Румъния, държавен шампион на основна дистанция, четвърти на Балканиада в Черна гора, </w:t>
      </w:r>
      <w:proofErr w:type="spellStart"/>
      <w:r w:rsidRPr="00F9342C">
        <w:rPr>
          <w:sz w:val="28"/>
          <w:szCs w:val="28"/>
          <w:lang w:eastAsia="bg-BG"/>
        </w:rPr>
        <w:t>дуатлон</w:t>
      </w:r>
      <w:proofErr w:type="spellEnd"/>
      <w:r w:rsidRPr="00F9342C">
        <w:rPr>
          <w:sz w:val="28"/>
          <w:szCs w:val="28"/>
          <w:lang w:eastAsia="bg-BG"/>
        </w:rPr>
        <w:t xml:space="preserve"> /Плевен/- първи, </w:t>
      </w:r>
      <w:proofErr w:type="spellStart"/>
      <w:r w:rsidRPr="00F9342C">
        <w:rPr>
          <w:sz w:val="28"/>
          <w:szCs w:val="28"/>
          <w:lang w:eastAsia="bg-BG"/>
        </w:rPr>
        <w:t>дуатлон</w:t>
      </w:r>
      <w:proofErr w:type="spellEnd"/>
      <w:r w:rsidRPr="00F9342C">
        <w:rPr>
          <w:sz w:val="28"/>
          <w:szCs w:val="28"/>
          <w:lang w:eastAsia="bg-BG"/>
        </w:rPr>
        <w:t xml:space="preserve"> /Плевен/ – два златни медала, спринт /Бургас/- трети, </w:t>
      </w:r>
      <w:proofErr w:type="spellStart"/>
      <w:r w:rsidRPr="00F9342C">
        <w:rPr>
          <w:sz w:val="28"/>
          <w:szCs w:val="28"/>
          <w:lang w:eastAsia="bg-BG"/>
        </w:rPr>
        <w:t>акватлон</w:t>
      </w:r>
      <w:proofErr w:type="spellEnd"/>
      <w:r w:rsidRPr="00F9342C">
        <w:rPr>
          <w:sz w:val="28"/>
          <w:szCs w:val="28"/>
          <w:lang w:eastAsia="bg-BG"/>
        </w:rPr>
        <w:t xml:space="preserve"> /Бяла, Варненско/- първи, триатлон във </w:t>
      </w:r>
      <w:proofErr w:type="spellStart"/>
      <w:r w:rsidRPr="00F9342C">
        <w:rPr>
          <w:sz w:val="28"/>
          <w:szCs w:val="28"/>
          <w:lang w:eastAsia="bg-BG"/>
        </w:rPr>
        <w:t>Власина</w:t>
      </w:r>
      <w:proofErr w:type="spellEnd"/>
      <w:r w:rsidRPr="00F9342C">
        <w:rPr>
          <w:sz w:val="28"/>
          <w:szCs w:val="28"/>
          <w:lang w:eastAsia="bg-BG"/>
        </w:rPr>
        <w:t xml:space="preserve">, Сърбия, първо място, Триатлон /Пловдив/-втори, триатлон – „Купа Русе“ – шампион, </w:t>
      </w:r>
      <w:proofErr w:type="spellStart"/>
      <w:r w:rsidRPr="00F9342C">
        <w:rPr>
          <w:sz w:val="28"/>
          <w:szCs w:val="28"/>
          <w:lang w:eastAsia="bg-BG"/>
        </w:rPr>
        <w:t>дуатлон</w:t>
      </w:r>
      <w:proofErr w:type="spellEnd"/>
      <w:r w:rsidRPr="00F9342C">
        <w:rPr>
          <w:sz w:val="28"/>
          <w:szCs w:val="28"/>
          <w:lang w:eastAsia="bg-BG"/>
        </w:rPr>
        <w:t xml:space="preserve"> /Пазарджик/- първи.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Станислав Григоров</w:t>
      </w:r>
      <w:r w:rsidRPr="00F9342C">
        <w:rPr>
          <w:sz w:val="28"/>
          <w:szCs w:val="28"/>
          <w:lang w:eastAsia="bg-BG"/>
        </w:rPr>
        <w:t xml:space="preserve"> – академично гребане, клуб „Локомотив“ – 11-и на световно първенство за състезатели до 23 години в Канада, 6-и на </w:t>
      </w:r>
      <w:proofErr w:type="spellStart"/>
      <w:r w:rsidRPr="00F9342C">
        <w:rPr>
          <w:sz w:val="28"/>
          <w:szCs w:val="28"/>
          <w:lang w:eastAsia="bg-BG"/>
        </w:rPr>
        <w:t>евроепейско</w:t>
      </w:r>
      <w:proofErr w:type="spellEnd"/>
      <w:r w:rsidRPr="00F9342C">
        <w:rPr>
          <w:sz w:val="28"/>
          <w:szCs w:val="28"/>
          <w:lang w:eastAsia="bg-BG"/>
        </w:rPr>
        <w:t xml:space="preserve"> за гребци до 23 години в Турция, 7 пъти държавен шампион за мъже – в националното лично и държавното отборно първенства – на </w:t>
      </w:r>
      <w:proofErr w:type="spellStart"/>
      <w:r w:rsidRPr="00F9342C">
        <w:rPr>
          <w:sz w:val="28"/>
          <w:szCs w:val="28"/>
          <w:lang w:eastAsia="bg-BG"/>
        </w:rPr>
        <w:t>скиф</w:t>
      </w:r>
      <w:proofErr w:type="spellEnd"/>
      <w:r w:rsidRPr="00F9342C">
        <w:rPr>
          <w:sz w:val="28"/>
          <w:szCs w:val="28"/>
          <w:lang w:eastAsia="bg-BG"/>
        </w:rPr>
        <w:t xml:space="preserve"> и в екипажи.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Севда Асенова</w:t>
      </w:r>
      <w:r w:rsidRPr="00F9342C">
        <w:rPr>
          <w:sz w:val="28"/>
          <w:szCs w:val="28"/>
          <w:lang w:eastAsia="bg-BG"/>
        </w:rPr>
        <w:t xml:space="preserve"> – бокс, клуб „Русе“ – европейска </w:t>
      </w:r>
      <w:proofErr w:type="spellStart"/>
      <w:r w:rsidRPr="00F9342C">
        <w:rPr>
          <w:sz w:val="28"/>
          <w:szCs w:val="28"/>
          <w:lang w:eastAsia="bg-BG"/>
        </w:rPr>
        <w:t>вицешампионка</w:t>
      </w:r>
      <w:proofErr w:type="spellEnd"/>
      <w:r w:rsidRPr="00F9342C">
        <w:rPr>
          <w:sz w:val="28"/>
          <w:szCs w:val="28"/>
          <w:lang w:eastAsia="bg-BG"/>
        </w:rPr>
        <w:t xml:space="preserve"> за жени, златна </w:t>
      </w:r>
      <w:proofErr w:type="spellStart"/>
      <w:r w:rsidRPr="00F9342C">
        <w:rPr>
          <w:sz w:val="28"/>
          <w:szCs w:val="28"/>
          <w:lang w:eastAsia="bg-BG"/>
        </w:rPr>
        <w:t>медалистка</w:t>
      </w:r>
      <w:proofErr w:type="spellEnd"/>
      <w:r w:rsidRPr="00F9342C">
        <w:rPr>
          <w:sz w:val="28"/>
          <w:szCs w:val="28"/>
          <w:lang w:eastAsia="bg-BG"/>
        </w:rPr>
        <w:t xml:space="preserve"> на турнир „</w:t>
      </w:r>
      <w:proofErr w:type="spellStart"/>
      <w:r w:rsidRPr="00F9342C">
        <w:rPr>
          <w:sz w:val="28"/>
          <w:szCs w:val="28"/>
          <w:lang w:eastAsia="bg-BG"/>
        </w:rPr>
        <w:t>Странджата</w:t>
      </w:r>
      <w:proofErr w:type="spellEnd"/>
      <w:r w:rsidRPr="00F9342C">
        <w:rPr>
          <w:sz w:val="28"/>
          <w:szCs w:val="28"/>
          <w:lang w:eastAsia="bg-BG"/>
        </w:rPr>
        <w:t>“, национална шампионка, първа на купа „България“.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Стефан Стефанов</w:t>
      </w:r>
      <w:r w:rsidRPr="00F9342C">
        <w:rPr>
          <w:sz w:val="28"/>
          <w:szCs w:val="28"/>
          <w:lang w:eastAsia="bg-BG"/>
        </w:rPr>
        <w:t xml:space="preserve"> – свободна борба, клуб „Юнак“ – европейски шампион за кадети до 15 години.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Юлияна Янева</w:t>
      </w:r>
      <w:r w:rsidRPr="00F9342C">
        <w:rPr>
          <w:sz w:val="28"/>
          <w:szCs w:val="28"/>
          <w:lang w:eastAsia="bg-BG"/>
        </w:rPr>
        <w:t xml:space="preserve"> – свободна борба, клуб „Юнак“ – бронзова </w:t>
      </w:r>
      <w:proofErr w:type="spellStart"/>
      <w:r w:rsidRPr="00F9342C">
        <w:rPr>
          <w:sz w:val="28"/>
          <w:szCs w:val="28"/>
          <w:lang w:eastAsia="bg-BG"/>
        </w:rPr>
        <w:t>медалистка</w:t>
      </w:r>
      <w:proofErr w:type="spellEnd"/>
      <w:r w:rsidRPr="00F9342C">
        <w:rPr>
          <w:sz w:val="28"/>
          <w:szCs w:val="28"/>
          <w:lang w:eastAsia="bg-BG"/>
        </w:rPr>
        <w:t xml:space="preserve"> на европейското първенство за жени, участничка на олимпийските игри в Париж.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>Три са предложенията за треньор на сезона: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 xml:space="preserve">Мирослав </w:t>
      </w:r>
      <w:proofErr w:type="spellStart"/>
      <w:r w:rsidRPr="00F9342C">
        <w:rPr>
          <w:b/>
          <w:bCs/>
          <w:sz w:val="28"/>
          <w:szCs w:val="28"/>
          <w:lang w:eastAsia="bg-BG"/>
        </w:rPr>
        <w:t>Барбов</w:t>
      </w:r>
      <w:proofErr w:type="spellEnd"/>
      <w:r w:rsidRPr="00F9342C">
        <w:rPr>
          <w:sz w:val="28"/>
          <w:szCs w:val="28"/>
          <w:lang w:eastAsia="bg-BG"/>
        </w:rPr>
        <w:t xml:space="preserve"> – карате, клуб „</w:t>
      </w:r>
      <w:proofErr w:type="spellStart"/>
      <w:r w:rsidRPr="00F9342C">
        <w:rPr>
          <w:sz w:val="28"/>
          <w:szCs w:val="28"/>
          <w:lang w:eastAsia="bg-BG"/>
        </w:rPr>
        <w:t>Ипон</w:t>
      </w:r>
      <w:proofErr w:type="spellEnd"/>
      <w:r w:rsidRPr="00F9342C">
        <w:rPr>
          <w:sz w:val="28"/>
          <w:szCs w:val="28"/>
          <w:lang w:eastAsia="bg-BG"/>
        </w:rPr>
        <w:t>“ – под негово ръководство на европейското първенство в Клуж Напока състезателите от клуба завоюваха 2 златни, 2 сребърни медала, 2 бронзови медала.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Радослав Атанасов</w:t>
      </w:r>
      <w:r w:rsidRPr="00F9342C">
        <w:rPr>
          <w:sz w:val="28"/>
          <w:szCs w:val="28"/>
          <w:lang w:eastAsia="bg-BG"/>
        </w:rPr>
        <w:t xml:space="preserve"> – треньор в клуба пи вдигане на тежести „Русе“, старши преподавател в Спортното училище, личен треньор на Ангел Русев, Джан Зарков, Дениз Данев.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Съби Събев</w:t>
      </w:r>
      <w:r w:rsidRPr="00F9342C">
        <w:rPr>
          <w:sz w:val="28"/>
          <w:szCs w:val="28"/>
          <w:lang w:eastAsia="bg-BG"/>
        </w:rPr>
        <w:t xml:space="preserve"> – треньор в боксов клуб „Русе“, личен наставник на Радослав Росенов.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>Две дами ще си оспорват приза за най-добрия състезател в моделните спортове.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>Това са: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>Елеонора Павлова</w:t>
      </w:r>
      <w:r w:rsidRPr="00F9342C">
        <w:rPr>
          <w:sz w:val="28"/>
          <w:szCs w:val="28"/>
          <w:lang w:eastAsia="bg-BG"/>
        </w:rPr>
        <w:t xml:space="preserve"> – трето място, жени – европейско първенство по авиомоделизъм, клас F1E – ЕCH F1E 2024, първо, жени в крайното класиране за С</w:t>
      </w:r>
      <w:r w:rsidR="009A0A00">
        <w:rPr>
          <w:sz w:val="28"/>
          <w:szCs w:val="28"/>
          <w:lang w:eastAsia="bg-BG"/>
        </w:rPr>
        <w:t>ветовната купа през 2024 г.</w:t>
      </w:r>
      <w:r w:rsidRPr="00F9342C">
        <w:rPr>
          <w:sz w:val="28"/>
          <w:szCs w:val="28"/>
          <w:lang w:eastAsia="bg-BG"/>
        </w:rPr>
        <w:t>, седма при мъжете, първа, жени –  световна ранглиста за 2024-а, втора, жени 2 – „</w:t>
      </w:r>
      <w:proofErr w:type="spellStart"/>
      <w:r w:rsidRPr="00F9342C">
        <w:rPr>
          <w:sz w:val="28"/>
          <w:szCs w:val="28"/>
          <w:lang w:eastAsia="bg-BG"/>
        </w:rPr>
        <w:t>Turda</w:t>
      </w:r>
      <w:proofErr w:type="spellEnd"/>
      <w:r w:rsidRPr="00F9342C">
        <w:rPr>
          <w:sz w:val="28"/>
          <w:szCs w:val="28"/>
          <w:lang w:eastAsia="bg-BG"/>
        </w:rPr>
        <w:t xml:space="preserve"> Cup 2024“ – кръг от Световната купа, първа при жените и втора при мъжете на турнира „</w:t>
      </w:r>
      <w:proofErr w:type="spellStart"/>
      <w:r w:rsidRPr="00F9342C">
        <w:rPr>
          <w:sz w:val="28"/>
          <w:szCs w:val="28"/>
          <w:lang w:eastAsia="bg-BG"/>
        </w:rPr>
        <w:t>Popa</w:t>
      </w:r>
      <w:proofErr w:type="spellEnd"/>
      <w:r w:rsidRPr="00F9342C">
        <w:rPr>
          <w:sz w:val="28"/>
          <w:szCs w:val="28"/>
          <w:lang w:eastAsia="bg-BG"/>
        </w:rPr>
        <w:t xml:space="preserve"> </w:t>
      </w:r>
      <w:proofErr w:type="spellStart"/>
      <w:r w:rsidRPr="00F9342C">
        <w:rPr>
          <w:sz w:val="28"/>
          <w:szCs w:val="28"/>
          <w:lang w:eastAsia="bg-BG"/>
        </w:rPr>
        <w:t>Crangu</w:t>
      </w:r>
      <w:proofErr w:type="spellEnd"/>
      <w:r w:rsidRPr="00F9342C">
        <w:rPr>
          <w:sz w:val="28"/>
          <w:szCs w:val="28"/>
          <w:lang w:eastAsia="bg-BG"/>
        </w:rPr>
        <w:t>“ – кръг от Световната купа, трета, жени – „</w:t>
      </w:r>
      <w:proofErr w:type="spellStart"/>
      <w:r w:rsidRPr="00F9342C">
        <w:rPr>
          <w:sz w:val="28"/>
          <w:szCs w:val="28"/>
          <w:lang w:eastAsia="bg-BG"/>
        </w:rPr>
        <w:t>Tozsek</w:t>
      </w:r>
      <w:proofErr w:type="spellEnd"/>
      <w:r w:rsidRPr="00F9342C">
        <w:rPr>
          <w:sz w:val="28"/>
          <w:szCs w:val="28"/>
          <w:lang w:eastAsia="bg-BG"/>
        </w:rPr>
        <w:t xml:space="preserve"> Cup 2024“- кръг от Световната купа, втора, жени – „</w:t>
      </w:r>
      <w:proofErr w:type="spellStart"/>
      <w:r w:rsidRPr="00F9342C">
        <w:rPr>
          <w:sz w:val="28"/>
          <w:szCs w:val="28"/>
          <w:lang w:eastAsia="bg-BG"/>
        </w:rPr>
        <w:t>Friendship</w:t>
      </w:r>
      <w:proofErr w:type="spellEnd"/>
      <w:r w:rsidRPr="00F9342C">
        <w:rPr>
          <w:sz w:val="28"/>
          <w:szCs w:val="28"/>
          <w:lang w:eastAsia="bg-BG"/>
        </w:rPr>
        <w:t xml:space="preserve"> </w:t>
      </w:r>
      <w:proofErr w:type="spellStart"/>
      <w:r w:rsidRPr="00F9342C">
        <w:rPr>
          <w:sz w:val="28"/>
          <w:szCs w:val="28"/>
          <w:lang w:eastAsia="bg-BG"/>
        </w:rPr>
        <w:t>cup</w:t>
      </w:r>
      <w:proofErr w:type="spellEnd"/>
      <w:r w:rsidRPr="00F9342C">
        <w:rPr>
          <w:sz w:val="28"/>
          <w:szCs w:val="28"/>
          <w:lang w:eastAsia="bg-BG"/>
        </w:rPr>
        <w:t xml:space="preserve"> </w:t>
      </w:r>
      <w:proofErr w:type="spellStart"/>
      <w:r w:rsidRPr="00F9342C">
        <w:rPr>
          <w:sz w:val="28"/>
          <w:szCs w:val="28"/>
          <w:lang w:eastAsia="bg-BG"/>
        </w:rPr>
        <w:t>of</w:t>
      </w:r>
      <w:proofErr w:type="spellEnd"/>
      <w:r w:rsidRPr="00F9342C">
        <w:rPr>
          <w:sz w:val="28"/>
          <w:szCs w:val="28"/>
          <w:lang w:eastAsia="bg-BG"/>
        </w:rPr>
        <w:t xml:space="preserve"> </w:t>
      </w:r>
      <w:proofErr w:type="spellStart"/>
      <w:r w:rsidRPr="00F9342C">
        <w:rPr>
          <w:sz w:val="28"/>
          <w:szCs w:val="28"/>
          <w:lang w:eastAsia="bg-BG"/>
        </w:rPr>
        <w:t>Ukraine</w:t>
      </w:r>
      <w:proofErr w:type="spellEnd"/>
      <w:r w:rsidRPr="00F9342C">
        <w:rPr>
          <w:sz w:val="28"/>
          <w:szCs w:val="28"/>
          <w:lang w:eastAsia="bg-BG"/>
        </w:rPr>
        <w:t>“ – кръг от Световната купа, първа, жени – турнир „</w:t>
      </w:r>
      <w:proofErr w:type="spellStart"/>
      <w:r w:rsidRPr="00F9342C">
        <w:rPr>
          <w:sz w:val="28"/>
          <w:szCs w:val="28"/>
          <w:lang w:eastAsia="bg-BG"/>
        </w:rPr>
        <w:t>The</w:t>
      </w:r>
      <w:proofErr w:type="spellEnd"/>
      <w:r w:rsidRPr="00F9342C">
        <w:rPr>
          <w:sz w:val="28"/>
          <w:szCs w:val="28"/>
          <w:lang w:eastAsia="bg-BG"/>
        </w:rPr>
        <w:t xml:space="preserve"> Tree </w:t>
      </w:r>
      <w:proofErr w:type="spellStart"/>
      <w:r w:rsidRPr="00F9342C">
        <w:rPr>
          <w:sz w:val="28"/>
          <w:szCs w:val="28"/>
          <w:lang w:eastAsia="bg-BG"/>
        </w:rPr>
        <w:t>Castles</w:t>
      </w:r>
      <w:proofErr w:type="spellEnd"/>
      <w:r w:rsidRPr="00F9342C">
        <w:rPr>
          <w:sz w:val="28"/>
          <w:szCs w:val="28"/>
          <w:lang w:eastAsia="bg-BG"/>
        </w:rPr>
        <w:t>“, първа при жените и четвърта при мъжете на „</w:t>
      </w:r>
      <w:proofErr w:type="spellStart"/>
      <w:r w:rsidRPr="00F9342C">
        <w:rPr>
          <w:sz w:val="28"/>
          <w:szCs w:val="28"/>
          <w:lang w:eastAsia="bg-BG"/>
        </w:rPr>
        <w:t>Prista</w:t>
      </w:r>
      <w:proofErr w:type="spellEnd"/>
      <w:r w:rsidRPr="00F9342C">
        <w:rPr>
          <w:sz w:val="28"/>
          <w:szCs w:val="28"/>
          <w:lang w:eastAsia="bg-BG"/>
        </w:rPr>
        <w:t xml:space="preserve"> </w:t>
      </w:r>
      <w:proofErr w:type="spellStart"/>
      <w:r w:rsidRPr="00F9342C">
        <w:rPr>
          <w:sz w:val="28"/>
          <w:szCs w:val="28"/>
          <w:lang w:eastAsia="bg-BG"/>
        </w:rPr>
        <w:t>cup</w:t>
      </w:r>
      <w:proofErr w:type="spellEnd"/>
      <w:r w:rsidRPr="00F9342C">
        <w:rPr>
          <w:sz w:val="28"/>
          <w:szCs w:val="28"/>
          <w:lang w:eastAsia="bg-BG"/>
        </w:rPr>
        <w:t>“ – кръг от Световната купа, първа жени, първа при жените и втора при мъжете на „</w:t>
      </w:r>
      <w:proofErr w:type="spellStart"/>
      <w:r w:rsidRPr="00F9342C">
        <w:rPr>
          <w:sz w:val="28"/>
          <w:szCs w:val="28"/>
          <w:lang w:eastAsia="bg-BG"/>
        </w:rPr>
        <w:t>Bulgaria</w:t>
      </w:r>
      <w:proofErr w:type="spellEnd"/>
      <w:r w:rsidRPr="00F9342C">
        <w:rPr>
          <w:sz w:val="28"/>
          <w:szCs w:val="28"/>
          <w:lang w:eastAsia="bg-BG"/>
        </w:rPr>
        <w:t xml:space="preserve"> </w:t>
      </w:r>
      <w:proofErr w:type="spellStart"/>
      <w:r w:rsidRPr="00F9342C">
        <w:rPr>
          <w:sz w:val="28"/>
          <w:szCs w:val="28"/>
          <w:lang w:eastAsia="bg-BG"/>
        </w:rPr>
        <w:t>cup</w:t>
      </w:r>
      <w:proofErr w:type="spellEnd"/>
      <w:r w:rsidRPr="00F9342C">
        <w:rPr>
          <w:sz w:val="28"/>
          <w:szCs w:val="28"/>
          <w:lang w:eastAsia="bg-BG"/>
        </w:rPr>
        <w:t>“, кръг от Световната купа, национална шампионка по авиомоделизъм, клас F1E, клас F1E, първа на купа „</w:t>
      </w:r>
      <w:proofErr w:type="spellStart"/>
      <w:r w:rsidRPr="00F9342C">
        <w:rPr>
          <w:sz w:val="28"/>
          <w:szCs w:val="28"/>
          <w:lang w:eastAsia="bg-BG"/>
        </w:rPr>
        <w:t>Дедал</w:t>
      </w:r>
      <w:proofErr w:type="spellEnd"/>
      <w:r w:rsidRPr="00F9342C">
        <w:rPr>
          <w:sz w:val="28"/>
          <w:szCs w:val="28"/>
          <w:lang w:eastAsia="bg-BG"/>
        </w:rPr>
        <w:t>“.</w:t>
      </w:r>
    </w:p>
    <w:p w:rsidR="007E7A52" w:rsidRPr="00F9342C" w:rsidRDefault="007E7A52" w:rsidP="007E7A52">
      <w:pPr>
        <w:suppressAutoHyphens w:val="0"/>
        <w:jc w:val="both"/>
        <w:rPr>
          <w:sz w:val="28"/>
          <w:szCs w:val="28"/>
          <w:lang w:eastAsia="bg-BG"/>
        </w:rPr>
      </w:pPr>
      <w:r w:rsidRPr="00F9342C">
        <w:rPr>
          <w:sz w:val="28"/>
          <w:szCs w:val="28"/>
          <w:lang w:eastAsia="bg-BG"/>
        </w:rPr>
        <w:t xml:space="preserve">– </w:t>
      </w:r>
      <w:r w:rsidRPr="00F9342C">
        <w:rPr>
          <w:b/>
          <w:bCs/>
          <w:sz w:val="28"/>
          <w:szCs w:val="28"/>
          <w:lang w:eastAsia="bg-BG"/>
        </w:rPr>
        <w:t xml:space="preserve">Магдалена </w:t>
      </w:r>
      <w:proofErr w:type="spellStart"/>
      <w:r w:rsidRPr="00F9342C">
        <w:rPr>
          <w:b/>
          <w:bCs/>
          <w:sz w:val="28"/>
          <w:szCs w:val="28"/>
          <w:lang w:eastAsia="bg-BG"/>
        </w:rPr>
        <w:t>Цолева</w:t>
      </w:r>
      <w:proofErr w:type="spellEnd"/>
      <w:r w:rsidRPr="00F9342C">
        <w:rPr>
          <w:sz w:val="28"/>
          <w:szCs w:val="28"/>
          <w:lang w:eastAsia="bg-BG"/>
        </w:rPr>
        <w:t xml:space="preserve"> – седма при юношите в крайното класиране на Световната купа, втора при юношите и жените на „</w:t>
      </w:r>
      <w:proofErr w:type="spellStart"/>
      <w:r w:rsidRPr="00F9342C">
        <w:rPr>
          <w:sz w:val="28"/>
          <w:szCs w:val="28"/>
          <w:lang w:eastAsia="bg-BG"/>
        </w:rPr>
        <w:t>Prista</w:t>
      </w:r>
      <w:proofErr w:type="spellEnd"/>
      <w:r w:rsidRPr="00F9342C">
        <w:rPr>
          <w:sz w:val="28"/>
          <w:szCs w:val="28"/>
          <w:lang w:eastAsia="bg-BG"/>
        </w:rPr>
        <w:t xml:space="preserve"> </w:t>
      </w:r>
      <w:proofErr w:type="spellStart"/>
      <w:r w:rsidRPr="00F9342C">
        <w:rPr>
          <w:sz w:val="28"/>
          <w:szCs w:val="28"/>
          <w:lang w:eastAsia="bg-BG"/>
        </w:rPr>
        <w:t>cup</w:t>
      </w:r>
      <w:proofErr w:type="spellEnd"/>
      <w:r w:rsidRPr="00F9342C">
        <w:rPr>
          <w:sz w:val="28"/>
          <w:szCs w:val="28"/>
          <w:lang w:eastAsia="bg-BG"/>
        </w:rPr>
        <w:t>“ – кръг от Световната купа, първа при юношите и втора при мъжете на „</w:t>
      </w:r>
      <w:proofErr w:type="spellStart"/>
      <w:r w:rsidRPr="00F9342C">
        <w:rPr>
          <w:sz w:val="28"/>
          <w:szCs w:val="28"/>
          <w:lang w:eastAsia="bg-BG"/>
        </w:rPr>
        <w:t>Bulgaria</w:t>
      </w:r>
      <w:proofErr w:type="spellEnd"/>
      <w:r w:rsidRPr="00F9342C">
        <w:rPr>
          <w:sz w:val="28"/>
          <w:szCs w:val="28"/>
          <w:lang w:eastAsia="bg-BG"/>
        </w:rPr>
        <w:t xml:space="preserve"> </w:t>
      </w:r>
      <w:proofErr w:type="spellStart"/>
      <w:r w:rsidRPr="00F9342C">
        <w:rPr>
          <w:sz w:val="28"/>
          <w:szCs w:val="28"/>
          <w:lang w:eastAsia="bg-BG"/>
        </w:rPr>
        <w:t>cup</w:t>
      </w:r>
      <w:proofErr w:type="spellEnd"/>
      <w:r w:rsidRPr="00F9342C">
        <w:rPr>
          <w:sz w:val="28"/>
          <w:szCs w:val="28"/>
          <w:lang w:eastAsia="bg-BG"/>
        </w:rPr>
        <w:t xml:space="preserve">“ 2024 – кръг от Световната купа, първа юношите, втора при жените на националното първенство по авиомоделизъм, клас F1E, и планери за </w:t>
      </w:r>
      <w:proofErr w:type="spellStart"/>
      <w:r w:rsidRPr="00F9342C">
        <w:rPr>
          <w:sz w:val="28"/>
          <w:szCs w:val="28"/>
          <w:lang w:eastAsia="bg-BG"/>
        </w:rPr>
        <w:t>скл</w:t>
      </w:r>
      <w:r w:rsidR="009A0A00">
        <w:rPr>
          <w:sz w:val="28"/>
          <w:szCs w:val="28"/>
          <w:lang w:eastAsia="bg-BG"/>
        </w:rPr>
        <w:t>оново</w:t>
      </w:r>
      <w:proofErr w:type="spellEnd"/>
      <w:r w:rsidR="009A0A00">
        <w:rPr>
          <w:sz w:val="28"/>
          <w:szCs w:val="28"/>
          <w:lang w:eastAsia="bg-BG"/>
        </w:rPr>
        <w:t xml:space="preserve"> реене, втора на национално</w:t>
      </w:r>
      <w:r w:rsidRPr="00F9342C">
        <w:rPr>
          <w:sz w:val="28"/>
          <w:szCs w:val="28"/>
          <w:lang w:eastAsia="bg-BG"/>
        </w:rPr>
        <w:t xml:space="preserve">то първенство по авиомоделизъм за деца, клас HLG и метателни планери, първа в Българи за деца, клас F5J-J, </w:t>
      </w:r>
      <w:proofErr w:type="spellStart"/>
      <w:r w:rsidRPr="00F9342C">
        <w:rPr>
          <w:sz w:val="28"/>
          <w:szCs w:val="28"/>
          <w:lang w:eastAsia="bg-BG"/>
        </w:rPr>
        <w:t>радиоуправляеми</w:t>
      </w:r>
      <w:proofErr w:type="spellEnd"/>
      <w:r w:rsidRPr="00F9342C">
        <w:rPr>
          <w:sz w:val="28"/>
          <w:szCs w:val="28"/>
          <w:lang w:eastAsia="bg-BG"/>
        </w:rPr>
        <w:t xml:space="preserve"> планери, две първи мест</w:t>
      </w:r>
      <w:r w:rsidR="009A0A00">
        <w:rPr>
          <w:sz w:val="28"/>
          <w:szCs w:val="28"/>
          <w:lang w:eastAsia="bg-BG"/>
        </w:rPr>
        <w:t>а</w:t>
      </w:r>
      <w:r w:rsidRPr="00F9342C">
        <w:rPr>
          <w:sz w:val="28"/>
          <w:szCs w:val="28"/>
          <w:lang w:eastAsia="bg-BG"/>
        </w:rPr>
        <w:t xml:space="preserve"> на националното ученическо състезание по авиомоделизъм 2024 в класове HLG и F5J-J.</w:t>
      </w:r>
    </w:p>
    <w:p w:rsidR="007E7A52" w:rsidRPr="00F9342C" w:rsidRDefault="007E7A52" w:rsidP="007E7A52">
      <w:pPr>
        <w:ind w:firstLine="708"/>
        <w:jc w:val="both"/>
        <w:rPr>
          <w:sz w:val="28"/>
          <w:szCs w:val="28"/>
        </w:rPr>
      </w:pPr>
    </w:p>
    <w:p w:rsidR="007E7A52" w:rsidRPr="00F9342C" w:rsidRDefault="007E7A52" w:rsidP="007E7A52">
      <w:pPr>
        <w:ind w:firstLine="708"/>
        <w:jc w:val="both"/>
        <w:rPr>
          <w:sz w:val="28"/>
          <w:szCs w:val="28"/>
        </w:rPr>
      </w:pPr>
    </w:p>
    <w:p w:rsidR="00C651FB" w:rsidRDefault="009A0A00" w:rsidP="007E7A52"/>
    <w:sectPr w:rsidR="00C651FB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071" w:right="1196" w:bottom="1258" w:left="1418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" w:type="dxa"/>
      <w:tblLayout w:type="fixed"/>
      <w:tblLook w:val="0000" w:firstRow="0" w:lastRow="0" w:firstColumn="0" w:lastColumn="0" w:noHBand="0" w:noVBand="0"/>
    </w:tblPr>
    <w:tblGrid>
      <w:gridCol w:w="9488"/>
    </w:tblGrid>
    <w:tr w:rsidR="00300EDE">
      <w:tc>
        <w:tcPr>
          <w:tcW w:w="9488" w:type="dxa"/>
          <w:tcBorders>
            <w:top w:val="single" w:sz="4" w:space="0" w:color="F3F3F3"/>
            <w:left w:val="single" w:sz="4" w:space="0" w:color="F3F3F3"/>
            <w:right w:val="single" w:sz="4" w:space="0" w:color="F3F3F3"/>
          </w:tcBorders>
          <w:shd w:val="clear" w:color="auto" w:fill="F3F3F3"/>
        </w:tcPr>
        <w:p w:rsidR="00300EDE" w:rsidRDefault="009A0A00">
          <w:pPr>
            <w:pStyle w:val="a6"/>
          </w:pPr>
          <w:r>
            <w:rPr>
              <w:color w:val="333333"/>
              <w:sz w:val="20"/>
              <w:szCs w:val="20"/>
              <w:lang w:val="ru-RU"/>
            </w:rPr>
            <w:t xml:space="preserve">Община </w:t>
          </w:r>
          <w:proofErr w:type="spellStart"/>
          <w:r>
            <w:rPr>
              <w:color w:val="333333"/>
              <w:sz w:val="20"/>
              <w:szCs w:val="20"/>
              <w:lang w:val="ru-RU"/>
            </w:rPr>
            <w:t>Русе</w:t>
          </w:r>
          <w:proofErr w:type="spellEnd"/>
          <w:r>
            <w:rPr>
              <w:color w:val="333333"/>
              <w:sz w:val="20"/>
              <w:szCs w:val="20"/>
              <w:lang w:val="ru-RU"/>
            </w:rPr>
            <w:t xml:space="preserve">, </w:t>
          </w:r>
          <w:r>
            <w:rPr>
              <w:color w:val="333333"/>
              <w:sz w:val="20"/>
              <w:szCs w:val="20"/>
            </w:rPr>
            <w:t>Отдел „Връзки с обществеността”</w:t>
          </w:r>
          <w:r>
            <w:rPr>
              <w:color w:val="333333"/>
              <w:sz w:val="20"/>
              <w:szCs w:val="20"/>
              <w:lang w:val="ru-RU"/>
            </w:rPr>
            <w:t xml:space="preserve">, </w:t>
          </w:r>
          <w:r>
            <w:rPr>
              <w:color w:val="333333"/>
              <w:sz w:val="20"/>
              <w:szCs w:val="20"/>
            </w:rPr>
            <w:t xml:space="preserve">Русе 7000, пл. </w:t>
          </w:r>
          <w:r>
            <w:rPr>
              <w:color w:val="333333"/>
              <w:sz w:val="20"/>
              <w:szCs w:val="20"/>
            </w:rPr>
            <w:t>„Свобода” 6</w:t>
          </w:r>
        </w:p>
      </w:tc>
    </w:tr>
    <w:tr w:rsidR="00300EDE">
      <w:tc>
        <w:tcPr>
          <w:tcW w:w="9488" w:type="dxa"/>
          <w:tcBorders>
            <w:left w:val="single" w:sz="4" w:space="0" w:color="F3F3F3"/>
            <w:bottom w:val="single" w:sz="4" w:space="0" w:color="F3F3F3"/>
            <w:right w:val="single" w:sz="4" w:space="0" w:color="F3F3F3"/>
          </w:tcBorders>
          <w:shd w:val="clear" w:color="auto" w:fill="F3F3F3"/>
        </w:tcPr>
        <w:p w:rsidR="00300EDE" w:rsidRDefault="009A0A00">
          <w:pPr>
            <w:pStyle w:val="a6"/>
            <w:spacing w:before="80"/>
          </w:pPr>
          <w:r>
            <w:rPr>
              <w:sz w:val="20"/>
              <w:szCs w:val="20"/>
              <w:lang w:val="en-US"/>
            </w:rPr>
            <w:t>www</w:t>
          </w:r>
          <w:r>
            <w:rPr>
              <w:sz w:val="20"/>
              <w:szCs w:val="20"/>
              <w:lang w:val="ru-RU"/>
            </w:rPr>
            <w:t>.</w:t>
          </w:r>
          <w:r>
            <w:rPr>
              <w:sz w:val="20"/>
              <w:szCs w:val="20"/>
              <w:lang w:val="en-US"/>
            </w:rPr>
            <w:t>obshtinaruse.bg</w:t>
          </w:r>
        </w:p>
        <w:p w:rsidR="00300EDE" w:rsidRDefault="009A0A00">
          <w:pPr>
            <w:pStyle w:val="a6"/>
            <w:spacing w:before="80"/>
          </w:pPr>
          <w:r>
            <w:rPr>
              <w:color w:val="333333"/>
              <w:sz w:val="20"/>
              <w:szCs w:val="20"/>
            </w:rPr>
            <w:t>Тел. 822 388, 822 387, 881 745</w:t>
          </w:r>
          <w:r>
            <w:rPr>
              <w:color w:val="999999"/>
              <w:sz w:val="20"/>
              <w:szCs w:val="20"/>
              <w:lang w:val="ru-RU"/>
            </w:rPr>
            <w:t xml:space="preserve">                                                   </w:t>
          </w:r>
        </w:p>
        <w:p w:rsidR="00300EDE" w:rsidRDefault="009A0A00">
          <w:pPr>
            <w:pStyle w:val="a6"/>
            <w:spacing w:before="80"/>
            <w:rPr>
              <w:lang w:val="ru-RU"/>
            </w:rPr>
          </w:pPr>
          <w:r>
            <w:rPr>
              <w:color w:val="333333"/>
              <w:sz w:val="20"/>
              <w:szCs w:val="20"/>
              <w:lang w:val="en-US"/>
            </w:rPr>
            <w:t>e</w:t>
          </w:r>
          <w:r>
            <w:rPr>
              <w:color w:val="333333"/>
              <w:sz w:val="20"/>
              <w:szCs w:val="20"/>
              <w:lang w:val="ru-RU"/>
            </w:rPr>
            <w:t>-</w:t>
          </w:r>
          <w:r>
            <w:rPr>
              <w:color w:val="333333"/>
              <w:sz w:val="20"/>
              <w:szCs w:val="20"/>
              <w:lang w:val="en-US"/>
            </w:rPr>
            <w:t>mail</w:t>
          </w:r>
          <w:r>
            <w:rPr>
              <w:color w:val="999999"/>
              <w:sz w:val="20"/>
              <w:szCs w:val="20"/>
              <w:lang w:val="ru-RU"/>
            </w:rPr>
            <w:t>:</w:t>
          </w:r>
          <w:hyperlink r:id="rId1" w:history="1">
            <w:r>
              <w:rPr>
                <w:rStyle w:val="a3"/>
                <w:sz w:val="20"/>
                <w:szCs w:val="20"/>
                <w:lang w:val="en-US"/>
              </w:rPr>
              <w:t>pr</w:t>
            </w:r>
            <w:r>
              <w:rPr>
                <w:rStyle w:val="a3"/>
                <w:sz w:val="20"/>
                <w:szCs w:val="20"/>
                <w:lang w:val="ru-RU"/>
              </w:rPr>
              <w:t>@</w:t>
            </w:r>
            <w:r>
              <w:rPr>
                <w:rStyle w:val="a3"/>
                <w:sz w:val="20"/>
                <w:szCs w:val="20"/>
                <w:lang w:val="en-US"/>
              </w:rPr>
              <w:t>ruse</w:t>
            </w:r>
            <w:r>
              <w:rPr>
                <w:rStyle w:val="a3"/>
                <w:sz w:val="20"/>
                <w:szCs w:val="20"/>
                <w:lang w:val="ru-RU"/>
              </w:rPr>
              <w:t>-</w:t>
            </w:r>
            <w:r>
              <w:rPr>
                <w:rStyle w:val="a3"/>
                <w:sz w:val="20"/>
                <w:szCs w:val="20"/>
                <w:lang w:val="en-US"/>
              </w:rPr>
              <w:t>bg</w:t>
            </w:r>
            <w:r>
              <w:rPr>
                <w:rStyle w:val="a3"/>
                <w:sz w:val="20"/>
                <w:szCs w:val="20"/>
                <w:lang w:val="ru-RU"/>
              </w:rPr>
              <w:t>.</w:t>
            </w:r>
            <w:r>
              <w:rPr>
                <w:rStyle w:val="a3"/>
                <w:sz w:val="20"/>
                <w:szCs w:val="20"/>
                <w:lang w:val="en-US"/>
              </w:rPr>
              <w:t>eu</w:t>
            </w:r>
          </w:hyperlink>
        </w:p>
      </w:tc>
    </w:tr>
  </w:tbl>
  <w:p w:rsidR="00300EDE" w:rsidRDefault="009A0A00">
    <w:pPr>
      <w:pStyle w:val="a6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" w:type="dxa"/>
      <w:tblLayout w:type="fixed"/>
      <w:tblLook w:val="0000" w:firstRow="0" w:lastRow="0" w:firstColumn="0" w:lastColumn="0" w:noHBand="0" w:noVBand="0"/>
    </w:tblPr>
    <w:tblGrid>
      <w:gridCol w:w="9468"/>
      <w:gridCol w:w="9488"/>
    </w:tblGrid>
    <w:tr w:rsidR="00300EDE">
      <w:tc>
        <w:tcPr>
          <w:tcW w:w="9468" w:type="dxa"/>
          <w:tcBorders>
            <w:top w:val="single" w:sz="4" w:space="0" w:color="F3F3F3"/>
            <w:left w:val="single" w:sz="4" w:space="0" w:color="F3F3F3"/>
          </w:tcBorders>
          <w:shd w:val="clear" w:color="auto" w:fill="F3F3F3"/>
        </w:tcPr>
        <w:p w:rsidR="00300EDE" w:rsidRDefault="009A0A00">
          <w:pPr>
            <w:pStyle w:val="a6"/>
          </w:pPr>
          <w:r>
            <w:rPr>
              <w:color w:val="333333"/>
              <w:sz w:val="20"/>
              <w:szCs w:val="20"/>
              <w:lang w:val="ru-RU"/>
            </w:rPr>
            <w:t xml:space="preserve">Община </w:t>
          </w:r>
          <w:proofErr w:type="spellStart"/>
          <w:r>
            <w:rPr>
              <w:color w:val="333333"/>
              <w:sz w:val="20"/>
              <w:szCs w:val="20"/>
              <w:lang w:val="ru-RU"/>
            </w:rPr>
            <w:t>Русе</w:t>
          </w:r>
          <w:proofErr w:type="spellEnd"/>
          <w:r>
            <w:rPr>
              <w:color w:val="333333"/>
              <w:sz w:val="20"/>
              <w:szCs w:val="20"/>
              <w:lang w:val="ru-RU"/>
            </w:rPr>
            <w:t xml:space="preserve">, </w:t>
          </w:r>
          <w:r>
            <w:rPr>
              <w:color w:val="333333"/>
              <w:sz w:val="20"/>
              <w:szCs w:val="20"/>
            </w:rPr>
            <w:t>Отдел „Връзки с обществеността”</w:t>
          </w:r>
          <w:r>
            <w:rPr>
              <w:color w:val="333333"/>
              <w:sz w:val="20"/>
              <w:szCs w:val="20"/>
              <w:lang w:val="ru-RU"/>
            </w:rPr>
            <w:t xml:space="preserve">, </w:t>
          </w:r>
          <w:r>
            <w:rPr>
              <w:color w:val="333333"/>
              <w:sz w:val="20"/>
              <w:szCs w:val="20"/>
            </w:rPr>
            <w:t>Русе 7000, пл. „Свобода” 6</w:t>
          </w:r>
        </w:p>
      </w:tc>
      <w:tc>
        <w:tcPr>
          <w:tcW w:w="9488" w:type="dxa"/>
          <w:tcBorders>
            <w:top w:val="single" w:sz="4" w:space="0" w:color="F3F3F3"/>
            <w:left w:val="single" w:sz="4" w:space="0" w:color="F3F3F3"/>
            <w:right w:val="single" w:sz="4" w:space="0" w:color="F3F3F3"/>
          </w:tcBorders>
          <w:shd w:val="clear" w:color="auto" w:fill="F3F3F3"/>
        </w:tcPr>
        <w:p w:rsidR="00300EDE" w:rsidRDefault="009A0A00">
          <w:pPr>
            <w:pStyle w:val="a6"/>
            <w:snapToGrid w:val="0"/>
            <w:spacing w:before="80"/>
            <w:rPr>
              <w:color w:val="333333"/>
              <w:sz w:val="20"/>
              <w:szCs w:val="20"/>
              <w:lang w:val="en-US" w:eastAsia="bg-BG"/>
            </w:rPr>
          </w:pPr>
        </w:p>
      </w:tc>
    </w:tr>
    <w:tr w:rsidR="00300EDE">
      <w:tc>
        <w:tcPr>
          <w:tcW w:w="9468" w:type="dxa"/>
          <w:tcBorders>
            <w:left w:val="single" w:sz="4" w:space="0" w:color="F3F3F3"/>
            <w:bottom w:val="single" w:sz="4" w:space="0" w:color="F3F3F3"/>
          </w:tcBorders>
          <w:shd w:val="clear" w:color="auto" w:fill="F3F3F3"/>
        </w:tcPr>
        <w:p w:rsidR="00300EDE" w:rsidRDefault="009A0A00">
          <w:pPr>
            <w:pStyle w:val="a6"/>
            <w:spacing w:before="80"/>
          </w:pPr>
          <w:r>
            <w:rPr>
              <w:sz w:val="20"/>
              <w:szCs w:val="20"/>
              <w:lang w:val="en-US"/>
            </w:rPr>
            <w:t>ww</w:t>
          </w:r>
          <w:r>
            <w:rPr>
              <w:sz w:val="20"/>
              <w:szCs w:val="20"/>
              <w:lang w:val="en-US"/>
            </w:rPr>
            <w:t>w</w:t>
          </w:r>
          <w:r>
            <w:rPr>
              <w:sz w:val="20"/>
              <w:szCs w:val="20"/>
              <w:lang w:val="ru-RU"/>
            </w:rPr>
            <w:t>.</w:t>
          </w:r>
          <w:r>
            <w:rPr>
              <w:sz w:val="20"/>
              <w:szCs w:val="20"/>
              <w:lang w:val="en-US"/>
            </w:rPr>
            <w:t>obshtinaruse.bg</w:t>
          </w:r>
        </w:p>
        <w:p w:rsidR="00300EDE" w:rsidRDefault="009A0A00">
          <w:pPr>
            <w:pStyle w:val="a6"/>
            <w:spacing w:before="80"/>
          </w:pPr>
          <w:r>
            <w:rPr>
              <w:color w:val="333333"/>
              <w:sz w:val="20"/>
              <w:szCs w:val="20"/>
            </w:rPr>
            <w:t>Тел. 822 388, 822 387, 881 745</w:t>
          </w:r>
          <w:r>
            <w:rPr>
              <w:color w:val="999999"/>
              <w:sz w:val="20"/>
              <w:szCs w:val="20"/>
              <w:lang w:val="ru-RU"/>
            </w:rPr>
            <w:t xml:space="preserve">                                                   </w:t>
          </w:r>
        </w:p>
        <w:p w:rsidR="00300EDE" w:rsidRDefault="009A0A00">
          <w:pPr>
            <w:pStyle w:val="a6"/>
            <w:spacing w:before="80"/>
            <w:rPr>
              <w:color w:val="333333"/>
              <w:sz w:val="20"/>
              <w:szCs w:val="20"/>
              <w:lang w:val="en-US"/>
            </w:rPr>
          </w:pPr>
          <w:r>
            <w:rPr>
              <w:color w:val="333333"/>
              <w:sz w:val="20"/>
              <w:szCs w:val="20"/>
              <w:lang w:val="en-US"/>
            </w:rPr>
            <w:t>e</w:t>
          </w:r>
          <w:r>
            <w:rPr>
              <w:color w:val="333333"/>
              <w:sz w:val="20"/>
              <w:szCs w:val="20"/>
              <w:lang w:val="ru-RU"/>
            </w:rPr>
            <w:t>-</w:t>
          </w:r>
          <w:r>
            <w:rPr>
              <w:color w:val="333333"/>
              <w:sz w:val="20"/>
              <w:szCs w:val="20"/>
              <w:lang w:val="en-US"/>
            </w:rPr>
            <w:t>mail</w:t>
          </w:r>
          <w:r>
            <w:rPr>
              <w:color w:val="999999"/>
              <w:sz w:val="20"/>
              <w:szCs w:val="20"/>
              <w:lang w:val="ru-RU"/>
            </w:rPr>
            <w:t>:</w:t>
          </w:r>
          <w:hyperlink r:id="rId1" w:history="1">
            <w:r>
              <w:rPr>
                <w:rStyle w:val="a3"/>
                <w:sz w:val="20"/>
                <w:szCs w:val="20"/>
                <w:lang w:val="en-US"/>
              </w:rPr>
              <w:t>pr</w:t>
            </w:r>
            <w:r>
              <w:rPr>
                <w:rStyle w:val="a3"/>
                <w:sz w:val="20"/>
                <w:szCs w:val="20"/>
                <w:lang w:val="ru-RU"/>
              </w:rPr>
              <w:t>@</w:t>
            </w:r>
            <w:r>
              <w:rPr>
                <w:rStyle w:val="a3"/>
                <w:sz w:val="20"/>
                <w:szCs w:val="20"/>
                <w:lang w:val="en-US"/>
              </w:rPr>
              <w:t>ruse</w:t>
            </w:r>
            <w:r>
              <w:rPr>
                <w:rStyle w:val="a3"/>
                <w:sz w:val="20"/>
                <w:szCs w:val="20"/>
                <w:lang w:val="ru-RU"/>
              </w:rPr>
              <w:t>-</w:t>
            </w:r>
            <w:r>
              <w:rPr>
                <w:rStyle w:val="a3"/>
                <w:sz w:val="20"/>
                <w:szCs w:val="20"/>
                <w:lang w:val="en-US"/>
              </w:rPr>
              <w:t>bg</w:t>
            </w:r>
            <w:r>
              <w:rPr>
                <w:rStyle w:val="a3"/>
                <w:sz w:val="20"/>
                <w:szCs w:val="20"/>
                <w:lang w:val="ru-RU"/>
              </w:rPr>
              <w:t>.</w:t>
            </w:r>
            <w:r>
              <w:rPr>
                <w:rStyle w:val="a3"/>
                <w:sz w:val="20"/>
                <w:szCs w:val="20"/>
                <w:lang w:val="en-US"/>
              </w:rPr>
              <w:t>eu</w:t>
            </w:r>
          </w:hyperlink>
        </w:p>
      </w:tc>
      <w:tc>
        <w:tcPr>
          <w:tcW w:w="9488" w:type="dxa"/>
          <w:tcBorders>
            <w:left w:val="single" w:sz="4" w:space="0" w:color="F3F3F3"/>
            <w:bottom w:val="single" w:sz="4" w:space="0" w:color="F3F3F3"/>
            <w:right w:val="single" w:sz="4" w:space="0" w:color="F3F3F3"/>
          </w:tcBorders>
          <w:shd w:val="clear" w:color="auto" w:fill="F3F3F3"/>
        </w:tcPr>
        <w:p w:rsidR="00300EDE" w:rsidRDefault="009A0A00">
          <w:pPr>
            <w:pStyle w:val="a6"/>
            <w:snapToGrid w:val="0"/>
            <w:spacing w:before="80"/>
            <w:rPr>
              <w:color w:val="333333"/>
              <w:sz w:val="20"/>
              <w:szCs w:val="20"/>
              <w:lang w:val="en-US"/>
            </w:rPr>
          </w:pPr>
        </w:p>
      </w:tc>
    </w:tr>
  </w:tbl>
  <w:p w:rsidR="00300EDE" w:rsidRDefault="009A0A00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DE" w:rsidRDefault="009A0A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DE" w:rsidRDefault="007E7A52">
    <w:pPr>
      <w:pStyle w:val="a4"/>
    </w:pPr>
    <w:r>
      <w:rPr>
        <w:rFonts w:ascii="Verdana" w:hAnsi="Verdana" w:cs="Verdana"/>
        <w:noProof/>
        <w:lang w:eastAsia="bg-BG"/>
      </w:rPr>
      <w:drawing>
        <wp:inline distT="0" distB="0" distL="0" distR="0">
          <wp:extent cx="5772150" cy="11049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0" t="-1207" r="-230" b="-1207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52"/>
    <w:rsid w:val="005A7B1D"/>
    <w:rsid w:val="007D173B"/>
    <w:rsid w:val="007E7A52"/>
    <w:rsid w:val="009A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2675"/>
  <w15:chartTrackingRefBased/>
  <w15:docId w15:val="{BFF4FDBA-9C8E-4391-8D19-C74378D0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A52"/>
    <w:rPr>
      <w:color w:val="0000FF"/>
      <w:u w:val="single"/>
    </w:rPr>
  </w:style>
  <w:style w:type="paragraph" w:styleId="a4">
    <w:name w:val="header"/>
    <w:basedOn w:val="a"/>
    <w:link w:val="a5"/>
    <w:rsid w:val="007E7A52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7E7A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7E7A52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7E7A5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ruse-bg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@ruse-bg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b.yordanova</dc:creator>
  <cp:keywords/>
  <dc:description/>
  <cp:lastModifiedBy>b.yordanova</cp:lastModifiedBy>
  <cp:revision>2</cp:revision>
  <dcterms:created xsi:type="dcterms:W3CDTF">2025-01-07T10:26:00Z</dcterms:created>
  <dcterms:modified xsi:type="dcterms:W3CDTF">2025-01-07T10:26:00Z</dcterms:modified>
</cp:coreProperties>
</file>